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2589" w14:textId="77777777" w:rsidR="00920C0C" w:rsidRPr="005723ED" w:rsidRDefault="00920C0C" w:rsidP="00920C0C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5723ED">
        <w:rPr>
          <w:rFonts w:ascii="Times New Roman" w:hAnsi="Times New Roman"/>
          <w:b/>
          <w:i/>
          <w:sz w:val="26"/>
          <w:szCs w:val="26"/>
        </w:rPr>
        <w:t xml:space="preserve">«Сведения о предоставленных организациям и индивидуальным предпринимателям льготах, отсрочках, рассрочках, а также о списании задолженности по платежам в областной бюджет за период с </w:t>
      </w:r>
      <w:r>
        <w:rPr>
          <w:rFonts w:ascii="Times New Roman" w:hAnsi="Times New Roman"/>
          <w:b/>
          <w:i/>
          <w:sz w:val="26"/>
          <w:szCs w:val="26"/>
        </w:rPr>
        <w:t>января</w:t>
      </w:r>
      <w:r w:rsidRPr="005723ED">
        <w:rPr>
          <w:rFonts w:ascii="Times New Roman" w:hAnsi="Times New Roman"/>
          <w:b/>
          <w:i/>
          <w:sz w:val="26"/>
          <w:szCs w:val="26"/>
        </w:rPr>
        <w:t xml:space="preserve"> по </w:t>
      </w:r>
      <w:r>
        <w:rPr>
          <w:rFonts w:ascii="Times New Roman" w:hAnsi="Times New Roman"/>
          <w:b/>
          <w:i/>
          <w:sz w:val="26"/>
          <w:szCs w:val="26"/>
        </w:rPr>
        <w:t>март</w:t>
      </w:r>
      <w:r w:rsidRPr="005723ED">
        <w:rPr>
          <w:rFonts w:ascii="Times New Roman" w:hAnsi="Times New Roman"/>
          <w:b/>
          <w:i/>
          <w:sz w:val="26"/>
          <w:szCs w:val="26"/>
        </w:rPr>
        <w:t xml:space="preserve"> 202</w:t>
      </w:r>
      <w:r>
        <w:rPr>
          <w:rFonts w:ascii="Times New Roman" w:hAnsi="Times New Roman"/>
          <w:b/>
          <w:i/>
          <w:sz w:val="26"/>
          <w:szCs w:val="26"/>
        </w:rPr>
        <w:t>6</w:t>
      </w:r>
      <w:r w:rsidRPr="005723ED">
        <w:rPr>
          <w:rFonts w:ascii="Times New Roman" w:hAnsi="Times New Roman"/>
          <w:b/>
          <w:i/>
          <w:sz w:val="26"/>
          <w:szCs w:val="26"/>
        </w:rPr>
        <w:t xml:space="preserve"> года</w:t>
      </w:r>
    </w:p>
    <w:p w14:paraId="1096C3B3" w14:textId="77777777" w:rsidR="00920C0C" w:rsidRPr="005723ED" w:rsidRDefault="00920C0C" w:rsidP="00920C0C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02DE7615" w14:textId="77777777" w:rsidR="00920C0C" w:rsidRPr="005723ED" w:rsidRDefault="00920C0C" w:rsidP="00920C0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23ED">
        <w:rPr>
          <w:rFonts w:ascii="Times New Roman" w:hAnsi="Times New Roman"/>
          <w:sz w:val="26"/>
          <w:szCs w:val="26"/>
        </w:rPr>
        <w:tab/>
        <w:t xml:space="preserve">В соответствии с ч. 2 ст. 31.5 Кодекса Российской Федерации об административных правонарушениях за период с </w:t>
      </w:r>
      <w:r>
        <w:rPr>
          <w:rFonts w:ascii="Times New Roman" w:hAnsi="Times New Roman"/>
          <w:sz w:val="26"/>
          <w:szCs w:val="26"/>
        </w:rPr>
        <w:t>января</w:t>
      </w:r>
      <w:r w:rsidRPr="005723E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март</w:t>
      </w:r>
      <w:r w:rsidRPr="005723ED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6</w:t>
      </w:r>
      <w:r w:rsidRPr="005723ED">
        <w:rPr>
          <w:rFonts w:ascii="Times New Roman" w:hAnsi="Times New Roman"/>
          <w:sz w:val="26"/>
          <w:szCs w:val="26"/>
        </w:rPr>
        <w:t xml:space="preserve"> года региональной службой по тарифам Нижегородской области рассрочка </w:t>
      </w:r>
      <w:r>
        <w:rPr>
          <w:rFonts w:ascii="Times New Roman" w:hAnsi="Times New Roman"/>
          <w:sz w:val="26"/>
          <w:szCs w:val="26"/>
        </w:rPr>
        <w:t xml:space="preserve">(отсрочка) </w:t>
      </w:r>
      <w:r w:rsidRPr="005723ED">
        <w:rPr>
          <w:rFonts w:ascii="Times New Roman" w:hAnsi="Times New Roman"/>
          <w:sz w:val="26"/>
          <w:szCs w:val="26"/>
        </w:rPr>
        <w:t xml:space="preserve">исполнения постановления о назначении административного наказания </w:t>
      </w:r>
      <w:r>
        <w:rPr>
          <w:rFonts w:ascii="Times New Roman" w:hAnsi="Times New Roman"/>
          <w:sz w:val="26"/>
          <w:szCs w:val="26"/>
        </w:rPr>
        <w:t>не применялась.</w:t>
      </w:r>
    </w:p>
    <w:p w14:paraId="2B64C51E" w14:textId="77777777" w:rsidR="00920C0C" w:rsidRDefault="00920C0C" w:rsidP="00920C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723ED">
        <w:rPr>
          <w:rFonts w:ascii="Times New Roman" w:hAnsi="Times New Roman"/>
          <w:sz w:val="26"/>
          <w:szCs w:val="26"/>
        </w:rPr>
        <w:t>На основании п.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23ED">
        <w:rPr>
          <w:rFonts w:ascii="Times New Roman" w:hAnsi="Times New Roman"/>
          <w:sz w:val="26"/>
          <w:szCs w:val="26"/>
        </w:rPr>
        <w:t>5 ст. 31.7 Кодекса Российской Федерации об административных правонарушениях дебиторская задолженность, числящаяся в отношении лиц, привлеченных к административной ответственности</w:t>
      </w:r>
      <w:r>
        <w:rPr>
          <w:rFonts w:ascii="Times New Roman" w:hAnsi="Times New Roman"/>
          <w:sz w:val="26"/>
          <w:szCs w:val="26"/>
        </w:rPr>
        <w:t>,</w:t>
      </w:r>
      <w:r w:rsidRPr="005723ED">
        <w:rPr>
          <w:rFonts w:ascii="Times New Roman" w:hAnsi="Times New Roman"/>
          <w:sz w:val="26"/>
          <w:szCs w:val="26"/>
        </w:rPr>
        <w:t xml:space="preserve"> с балансового счета </w:t>
      </w:r>
      <w:r>
        <w:rPr>
          <w:rFonts w:ascii="Times New Roman" w:hAnsi="Times New Roman"/>
          <w:sz w:val="26"/>
          <w:szCs w:val="26"/>
        </w:rPr>
        <w:t xml:space="preserve">региональной службы по тарифам Нижегородской области </w:t>
      </w:r>
      <w:r w:rsidRPr="005723ED">
        <w:rPr>
          <w:rFonts w:ascii="Times New Roman" w:hAnsi="Times New Roman"/>
          <w:sz w:val="26"/>
          <w:szCs w:val="26"/>
        </w:rPr>
        <w:t>не спис</w:t>
      </w:r>
      <w:r>
        <w:rPr>
          <w:rFonts w:ascii="Times New Roman" w:hAnsi="Times New Roman"/>
          <w:sz w:val="26"/>
          <w:szCs w:val="26"/>
        </w:rPr>
        <w:t>ывалась</w:t>
      </w:r>
      <w:r w:rsidRPr="005723ED">
        <w:rPr>
          <w:rFonts w:ascii="Times New Roman" w:hAnsi="Times New Roman"/>
          <w:sz w:val="26"/>
          <w:szCs w:val="26"/>
        </w:rPr>
        <w:t>.</w:t>
      </w:r>
    </w:p>
    <w:p w14:paraId="53EAE04C" w14:textId="77777777" w:rsidR="00920C0C" w:rsidRDefault="00920C0C" w:rsidP="00920C0C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270A6A6D" w14:textId="77777777" w:rsidR="00CE34AA" w:rsidRDefault="00CE34AA"/>
    <w:sectPr w:rsidR="00CE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85"/>
    <w:rsid w:val="000018BB"/>
    <w:rsid w:val="001D683F"/>
    <w:rsid w:val="004A73AE"/>
    <w:rsid w:val="005C7EAB"/>
    <w:rsid w:val="00852966"/>
    <w:rsid w:val="00920C0C"/>
    <w:rsid w:val="00A03285"/>
    <w:rsid w:val="00C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A484-47C1-4DFA-8186-D4D1C7AC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C0C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32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2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2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2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2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2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2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2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2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2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2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28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28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32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3285"/>
    <w:pPr>
      <w:spacing w:after="160"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32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32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3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Янькова Виктория Анатольевна</dc:creator>
  <cp:keywords/>
  <dc:description/>
  <cp:lastModifiedBy>Янькова Виктория Анатольевна</cp:lastModifiedBy>
  <cp:revision>2</cp:revision>
  <dcterms:created xsi:type="dcterms:W3CDTF">2026-04-01T12:11:00Z</dcterms:created>
  <dcterms:modified xsi:type="dcterms:W3CDTF">2026-04-01T12:11:00Z</dcterms:modified>
</cp:coreProperties>
</file>